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A0" w:rsidRPr="002C6FA0" w:rsidRDefault="002C6FA0" w:rsidP="002C6FA0">
      <w:pPr>
        <w:jc w:val="center"/>
        <w:rPr>
          <w:sz w:val="24"/>
          <w:u w:val="single"/>
        </w:rPr>
      </w:pPr>
      <w:r w:rsidRPr="002C6FA0">
        <w:rPr>
          <w:sz w:val="24"/>
          <w:u w:val="single"/>
        </w:rPr>
        <w:t>Instructivo para llenar la Matriz de Requerimiento de Capacitación</w:t>
      </w:r>
    </w:p>
    <w:p w:rsidR="002C6FA0" w:rsidRDefault="002C6FA0" w:rsidP="002C6FA0"/>
    <w:p w:rsidR="002C6FA0" w:rsidRDefault="002C6FA0" w:rsidP="002C6FA0">
      <w:r>
        <w:t xml:space="preserve">Para completar la Matriz de Requerimiento de Capacitación se deber tener en cuenta que: </w:t>
      </w:r>
    </w:p>
    <w:p w:rsidR="002C6FA0" w:rsidRDefault="002C6FA0" w:rsidP="002C6FA0">
      <w:r>
        <w:t>1.       Órgano o Unidad Orgánica: Señalar el nombre del órgano o unidad orgánica en la que presta servicio el servidor o servidores que necesitan capacitación.</w:t>
      </w:r>
    </w:p>
    <w:p w:rsidR="002C6FA0" w:rsidRDefault="002C6FA0" w:rsidP="002C6FA0">
      <w:r>
        <w:t>2.       Puesto: Indicar el nombre del puesto señalado en el instrumento de gestión que corresponda o el documento que establezca el vínculo contractual. Cuando son más de 15 puestos distintos colocar la palabra: Transversal.</w:t>
      </w:r>
    </w:p>
    <w:p w:rsidR="002C6FA0" w:rsidRDefault="002C6FA0" w:rsidP="002C6FA0">
      <w:r>
        <w:t xml:space="preserve">3.       Nombres y Apellidos: Indicar el nombre completo del servidor civil. Cuando son más de 15 servidores civiles con el mismo o distinto puesto. Se coloca la palabra: Varios. </w:t>
      </w:r>
    </w:p>
    <w:p w:rsidR="002C6FA0" w:rsidRDefault="002C6FA0" w:rsidP="002C6FA0">
      <w:r>
        <w:t>4.       Describir la función u objetivo al que aporta la capacitación: Colocar  la función del puesto, función u objetivo del órgano o unidad orgánica u objetivo estratégico institucional al que aporta la capacitación de acuerdo a lo siguiente:</w:t>
      </w:r>
    </w:p>
    <w:p w:rsidR="002C6FA0" w:rsidRDefault="002C6FA0" w:rsidP="002C6FA0">
      <w:r>
        <w:t>a.       Función del puesto: Cuando la acción de capacitación aporta a las funciones que el servidor desempeña en la actualidad.</w:t>
      </w:r>
    </w:p>
    <w:p w:rsidR="002C6FA0" w:rsidRDefault="002C6FA0" w:rsidP="002C6FA0">
      <w:r>
        <w:t>b.      Función u objetivo del órgano o unidad orgánica: Cuando la acción de capacitación aporta a las funciones del órgano o unidad orgánica (ROF) u objetivos de un área previstos a desarrollar en el año fiscal (POI).</w:t>
      </w:r>
    </w:p>
    <w:p w:rsidR="002C6FA0" w:rsidRDefault="002C6FA0" w:rsidP="002C6FA0">
      <w:r>
        <w:t>c.       Objetivo Estratégico Institucional: Cuando la acción de capacitación aporta directamente al cumplimiento de un objetivo estratégico institucional (PEI).</w:t>
      </w:r>
    </w:p>
    <w:p w:rsidR="002C6FA0" w:rsidRDefault="002C6FA0" w:rsidP="002C6FA0">
      <w:r>
        <w:t>5.       Nombre de la Acción de Capacitación: Indicar el posible nombre de la Acción de Capacitación requerida.</w:t>
      </w:r>
    </w:p>
    <w:p w:rsidR="002C6FA0" w:rsidRDefault="002C6FA0" w:rsidP="002C6FA0">
      <w:r>
        <w:t>6.       Tipo de Acción de Capacitación: Indicar si es curso, taller, diplomado, pasantía u otros.</w:t>
      </w:r>
    </w:p>
    <w:p w:rsidR="002C6FA0" w:rsidRDefault="002C6FA0" w:rsidP="002C6FA0">
      <w:r>
        <w:t xml:space="preserve">7.       Prioridad del Requerimiento de Capacitación: Se deberá indicar si la acción de capacitación ha sido definida por: </w:t>
      </w:r>
    </w:p>
    <w:p w:rsidR="002C6FA0" w:rsidRDefault="002C6FA0" w:rsidP="002C6FA0">
      <w:r>
        <w:t xml:space="preserve">A: Necesidades de capacitación previstas en los Planes de Mejora (servidores con rendimiento sujeto a observación) </w:t>
      </w:r>
    </w:p>
    <w:p w:rsidR="002C6FA0" w:rsidRDefault="002C6FA0" w:rsidP="002C6FA0">
      <w:r>
        <w:t>B: Requerimiento derivados de nuevas funciones, herramientas y otros cambios</w:t>
      </w:r>
    </w:p>
    <w:p w:rsidR="002C6FA0" w:rsidRDefault="002C6FA0" w:rsidP="002C6FA0">
      <w:r>
        <w:t>C: Requerimiento para el cierre de brechas.</w:t>
      </w:r>
    </w:p>
    <w:p w:rsidR="002C6FA0" w:rsidRDefault="002C6FA0" w:rsidP="002C6FA0">
      <w:r>
        <w:t>C1: Cierre de brechas identificadas de diagnósticos institucionales.</w:t>
      </w:r>
    </w:p>
    <w:p w:rsidR="002C6FA0" w:rsidRDefault="002C6FA0" w:rsidP="002C6FA0">
      <w:r>
        <w:t>C2: Requerimientos de entes rectores</w:t>
      </w:r>
    </w:p>
    <w:p w:rsidR="002C6FA0" w:rsidRDefault="002C6FA0" w:rsidP="002C6FA0">
      <w:r>
        <w:lastRenderedPageBreak/>
        <w:t>C3: Requerimientos previstos en Planes de Mejora a servidores con buen rendimiento o rendimiento distinguido</w:t>
      </w:r>
    </w:p>
    <w:p w:rsidR="002C6FA0" w:rsidRDefault="002C6FA0" w:rsidP="002C6FA0">
      <w:r>
        <w:t>D: Necesidades identificadas para facilitar el cumplimiento de los objetivos institucionales a mediano plazo.</w:t>
      </w:r>
    </w:p>
    <w:p w:rsidR="002C6FA0" w:rsidRDefault="002C6FA0" w:rsidP="002C6FA0">
      <w:r>
        <w:t>E: Necesidades identificadas por SERVIR para el fortalecimiento del servicio civil.</w:t>
      </w:r>
    </w:p>
    <w:p w:rsidR="002C6FA0" w:rsidRDefault="002C6FA0" w:rsidP="002C6FA0">
      <w:r>
        <w:t xml:space="preserve">8.       Rango de Pertinencia: En caso sea una Acción de capacitación de tipo Formación Laboral, indicar el Grado de Pertinencia del 3 al 9 el cual ha sido desarrollado en el punto 3.1.3 de la presente guía.   </w:t>
      </w:r>
    </w:p>
    <w:p w:rsidR="002C6FA0" w:rsidRDefault="002C6FA0" w:rsidP="002C6FA0">
      <w:r>
        <w:t>9.       Objetivo de la Capacitación: Se debe indicar que se espera alcanzar con la capacitación, considerando los siguientes tipos de objetivos:</w:t>
      </w:r>
    </w:p>
    <w:p w:rsidR="002C6FA0" w:rsidRDefault="002C6FA0" w:rsidP="002C6FA0">
      <w:r>
        <w:t>a.       Objetivos de Aprendizaje.</w:t>
      </w:r>
    </w:p>
    <w:p w:rsidR="002C6FA0" w:rsidRDefault="002C6FA0" w:rsidP="002C6FA0">
      <w:r>
        <w:t xml:space="preserve">b.      Objetivos de Desempeño. </w:t>
      </w:r>
    </w:p>
    <w:p w:rsidR="002C6FA0" w:rsidRDefault="002C6FA0" w:rsidP="002C6FA0">
      <w:r>
        <w:t>10.   Modalidad: Indicar si es presencial, semipresencial o virtual.</w:t>
      </w:r>
    </w:p>
    <w:p w:rsidR="002C6FA0" w:rsidRDefault="002C6FA0" w:rsidP="002C6FA0">
      <w:r>
        <w:t>11.   Oportunidad: Indicar si el momento de ejecución es en el primer, segundo, tercer o cuarto trimestre.</w:t>
      </w:r>
    </w:p>
    <w:p w:rsidR="007C48BF" w:rsidRDefault="002C6FA0" w:rsidP="002C6FA0">
      <w:r>
        <w:t>Monto Individual: Considerar el costo de la Acción de Capacitación  de manera individual.</w:t>
      </w:r>
    </w:p>
    <w:p w:rsidR="002C6FA0" w:rsidRDefault="002C6FA0" w:rsidP="002C6FA0"/>
    <w:p w:rsidR="002C6FA0" w:rsidRDefault="002C6FA0" w:rsidP="002C6FA0"/>
    <w:p w:rsidR="002C6FA0" w:rsidRDefault="002C6FA0" w:rsidP="002C6FA0"/>
    <w:p w:rsidR="002C6FA0" w:rsidRDefault="002C6FA0" w:rsidP="002C6FA0"/>
    <w:p w:rsidR="002C6FA0" w:rsidRDefault="002C6FA0" w:rsidP="002C6FA0">
      <w:bookmarkStart w:id="0" w:name="_GoBack"/>
      <w:bookmarkEnd w:id="0"/>
    </w:p>
    <w:sectPr w:rsidR="002C6F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A0"/>
    <w:rsid w:val="002C6FA0"/>
    <w:rsid w:val="007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6ACA6-56C1-444C-B5B2-E95FD054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P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FA0"/>
  </w:style>
  <w:style w:type="paragraph" w:styleId="Ttulo1">
    <w:name w:val="heading 1"/>
    <w:basedOn w:val="Normal"/>
    <w:next w:val="Normal"/>
    <w:link w:val="Ttulo1Car"/>
    <w:uiPriority w:val="9"/>
    <w:qFormat/>
    <w:rsid w:val="002C6FA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6F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6F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6FA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6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6F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6F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6F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6F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6FA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C6FA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6FA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6FA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6FA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6FA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6FA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6FA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6FA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6FA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C6FA0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2C6F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2C6FA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6FA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2C6FA0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2C6FA0"/>
    <w:rPr>
      <w:b/>
      <w:bCs/>
    </w:rPr>
  </w:style>
  <w:style w:type="character" w:styleId="nfasis">
    <w:name w:val="Emphasis"/>
    <w:basedOn w:val="Fuentedeprrafopredeter"/>
    <w:uiPriority w:val="20"/>
    <w:qFormat/>
    <w:rsid w:val="002C6FA0"/>
    <w:rPr>
      <w:i/>
      <w:i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2C6FA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2C6FA0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6FA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6FA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C6FA0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C6FA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C6FA0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2C6FA0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2C6FA0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C6F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Orlando Zuniga Alanya</dc:creator>
  <cp:keywords/>
  <dc:description/>
  <cp:lastModifiedBy>Diego Orlando Zuniga Alanya</cp:lastModifiedBy>
  <cp:revision>1</cp:revision>
  <dcterms:created xsi:type="dcterms:W3CDTF">2019-10-09T14:04:00Z</dcterms:created>
  <dcterms:modified xsi:type="dcterms:W3CDTF">2019-10-09T14:07:00Z</dcterms:modified>
</cp:coreProperties>
</file>